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p14">
  <w:body>
    <w:p xmlns:wp14="http://schemas.microsoft.com/office/word/2010/wordml" w:rsidR="00F46D6B" w:rsidP="00175E0F" w:rsidRDefault="00175E0F" w14:paraId="67C4D6AF" wp14:textId="77777777" wp14:noSpellErr="1">
      <w:pPr>
        <w:jc w:val="center"/>
        <w:rPr>
          <w:rFonts w:ascii="Californian FB" w:hAnsi="Californian FB"/>
          <w:sz w:val="40"/>
          <w:szCs w:val="40"/>
        </w:rPr>
      </w:pPr>
      <w:r w:rsidRPr="27B05465" w:rsidR="27B05465">
        <w:rPr>
          <w:rFonts w:ascii="Californian FB" w:hAnsi="Californian FB" w:eastAsia="Californian FB" w:cs="Californian FB"/>
          <w:sz w:val="40"/>
          <w:szCs w:val="40"/>
        </w:rPr>
        <w:t>High Desert</w:t>
      </w:r>
    </w:p>
    <w:p xmlns:wp14="http://schemas.microsoft.com/office/word/2010/wordml" w:rsidR="00175E0F" w:rsidP="00175E0F" w:rsidRDefault="00175E0F" w14:paraId="66F6348F" wp14:noSpellErr="1" wp14:textId="22B07757">
      <w:pPr>
        <w:jc w:val="center"/>
        <w:rPr>
          <w:rFonts w:ascii="Californian FB" w:hAnsi="Californian FB"/>
          <w:sz w:val="40"/>
          <w:szCs w:val="40"/>
        </w:rPr>
      </w:pPr>
      <w:r w:rsidRPr="27B05465" w:rsidR="27B05465">
        <w:rPr>
          <w:rFonts w:ascii="Californian FB" w:hAnsi="Californian FB" w:eastAsia="Californian FB" w:cs="Californian FB"/>
          <w:sz w:val="40"/>
          <w:szCs w:val="40"/>
        </w:rPr>
        <w:t>2016 3</w:t>
      </w:r>
      <w:r w:rsidRPr="27B05465" w:rsidR="27B05465">
        <w:rPr>
          <w:rFonts w:ascii="Californian FB" w:hAnsi="Californian FB" w:eastAsia="Californian FB" w:cs="Californian FB"/>
          <w:sz w:val="40"/>
          <w:szCs w:val="40"/>
          <w:vertAlign w:val="superscript"/>
        </w:rPr>
        <w:t>rd</w:t>
      </w:r>
      <w:r w:rsidRPr="27B05465" w:rsidR="27B05465">
        <w:rPr>
          <w:rFonts w:ascii="Californian FB" w:hAnsi="Californian FB" w:eastAsia="Californian FB" w:cs="Californian FB"/>
          <w:sz w:val="40"/>
          <w:szCs w:val="40"/>
        </w:rPr>
        <w:t xml:space="preserve"> Quarter </w:t>
      </w:r>
      <w:r w:rsidRPr="27B05465" w:rsidR="27B05465">
        <w:rPr>
          <w:rFonts w:ascii="Californian FB" w:hAnsi="Californian FB" w:eastAsia="Californian FB" w:cs="Californian FB"/>
          <w:sz w:val="40"/>
          <w:szCs w:val="40"/>
        </w:rPr>
        <w:t>Totals</w:t>
      </w:r>
      <w:r w:rsidRPr="27B05465" w:rsidR="27B05465">
        <w:rPr>
          <w:rFonts w:ascii="Californian FB" w:hAnsi="Californian FB" w:eastAsia="Californian FB" w:cs="Californian FB"/>
          <w:sz w:val="40"/>
          <w:szCs w:val="40"/>
        </w:rPr>
        <w:t xml:space="preserve"> </w:t>
      </w:r>
    </w:p>
    <w:p xmlns:wp14="http://schemas.microsoft.com/office/word/2010/wordml" w:rsidR="00175E0F" w:rsidP="00175E0F" w:rsidRDefault="00175E0F" w14:paraId="06443C39" wp14:textId="77777777">
      <w:pPr>
        <w:jc w:val="center"/>
        <w:rPr>
          <w:rFonts w:ascii="Californian FB" w:hAnsi="Californian FB"/>
          <w:sz w:val="40"/>
          <w:szCs w:val="40"/>
        </w:rPr>
      </w:pPr>
    </w:p>
    <w:p xmlns:wp14="http://schemas.microsoft.com/office/word/2010/wordml" w:rsidRPr="00175E0F" w:rsidR="00175E0F" w:rsidP="00175E0F" w:rsidRDefault="00175E0F" w14:paraId="2FC01636" wp14:textId="77777777">
      <w:pPr>
        <w:jc w:val="center"/>
        <w:rPr>
          <w:rFonts w:ascii="Californian FB" w:hAnsi="Californian FB"/>
          <w:sz w:val="40"/>
          <w:szCs w:val="40"/>
        </w:rPr>
      </w:pPr>
      <w:bookmarkStart w:name="_GoBack" w:id="0"/>
      <w:r>
        <w:rPr>
          <w:noProof/>
        </w:rPr>
        <w:drawing>
          <wp:inline xmlns:wp14="http://schemas.microsoft.com/office/word/2010/wordprocessingDrawing" distT="0" distB="0" distL="0" distR="0" wp14:anchorId="00371489" wp14:editId="570D3EA6">
            <wp:extent cx="9229725" cy="54768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Pr="00175E0F" w:rsidR="00175E0F" w:rsidSect="00175E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0F"/>
    <w:rsid w:val="00175E0F"/>
    <w:rsid w:val="00A32058"/>
    <w:rsid w:val="00B1706B"/>
    <w:rsid w:val="00E27269"/>
    <w:rsid w:val="00F46D6B"/>
    <w:rsid w:val="27B0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A1400-EABD-48AA-B57A-4335DA6441A5}"/>
  <w14:docId w14:val="15B2296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hart" Target="charts/chart1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Sheet1!$B$17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Sheet1!$A$18:$A$31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Sheet1!$B$18:$B$31</c:f>
              <c:numCache>
                <c:formatCode>General</c:formatCode>
                <c:ptCount val="14"/>
                <c:pt idx="0">
                  <c:v>52</c:v>
                </c:pt>
                <c:pt idx="1">
                  <c:v>124</c:v>
                </c:pt>
                <c:pt idx="2">
                  <c:v>218</c:v>
                </c:pt>
                <c:pt idx="3">
                  <c:v>250</c:v>
                </c:pt>
                <c:pt idx="4">
                  <c:v>253</c:v>
                </c:pt>
                <c:pt idx="5">
                  <c:v>199</c:v>
                </c:pt>
                <c:pt idx="6">
                  <c:v>120</c:v>
                </c:pt>
                <c:pt idx="7">
                  <c:v>95</c:v>
                </c:pt>
                <c:pt idx="8">
                  <c:v>49</c:v>
                </c:pt>
                <c:pt idx="9">
                  <c:v>33</c:v>
                </c:pt>
                <c:pt idx="10">
                  <c:v>36</c:v>
                </c:pt>
                <c:pt idx="11">
                  <c:v>23</c:v>
                </c:pt>
                <c:pt idx="12">
                  <c:v>10</c:v>
                </c:pt>
                <c:pt idx="13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2789232"/>
        <c:axId val="352789624"/>
        <c:axId val="0"/>
      </c:bar3DChart>
      <c:catAx>
        <c:axId val="352789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789624"/>
        <c:crosses val="autoZero"/>
        <c:auto val="1"/>
        <c:lblAlgn val="ctr"/>
        <c:lblOffset val="100"/>
        <c:noMultiLvlLbl val="0"/>
      </c:catAx>
      <c:valAx>
        <c:axId val="3527896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2789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0.15893</cdr:x>
      <cdr:y>0.08348</cdr:y>
    </cdr:from>
    <cdr:to>
      <cdr:x>0.54283</cdr:x>
      <cdr:y>0.12348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457200"/>
          <a:ext cx="35433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4,000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2004</a:t>
          </a:r>
          <a:r>
            <a:rPr lang="en-US" sz="1000" i="1"/>
            <a:t>	</a:t>
          </a:r>
        </a:p>
      </cdr:txBody>
    </cdr:sp>
  </cdr:relSizeAnchor>
  <cdr:relSizeAnchor xmlns:cdr="http://schemas.openxmlformats.org/drawingml/2006/chartDrawing">
    <cdr:from>
      <cdr:x>0.15686</cdr:x>
      <cdr:y>0.14609</cdr:y>
    </cdr:from>
    <cdr:to>
      <cdr:x>0.55108</cdr:x>
      <cdr:y>0.18957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47800" y="800100"/>
          <a:ext cx="3638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3,231 </a:t>
          </a:r>
          <a:r>
            <a:rPr lang="en-US" sz="1000" i="1"/>
            <a:t>- Average Year Built </a:t>
          </a:r>
          <a:r>
            <a:rPr lang="en-US" sz="1000" b="1" i="1"/>
            <a:t>1989</a:t>
          </a:r>
          <a:r>
            <a:rPr lang="en-US" sz="1000" i="1"/>
            <a:t>	</a:t>
          </a:r>
        </a:p>
      </cdr:txBody>
    </cdr:sp>
  </cdr:relSizeAnchor>
  <cdr:relSizeAnchor xmlns:cdr="http://schemas.openxmlformats.org/drawingml/2006/chartDrawing">
    <cdr:from>
      <cdr:x>0.15893</cdr:x>
      <cdr:y>0.21217</cdr:y>
    </cdr:from>
    <cdr:to>
      <cdr:x>0.60888</cdr:x>
      <cdr:y>0.25391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1162050"/>
          <a:ext cx="41529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2,848</a:t>
          </a:r>
          <a:r>
            <a:rPr lang="en-US" sz="1000" i="1"/>
            <a:t> 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0.16099</cdr:x>
      <cdr:y>0.27652</cdr:y>
    </cdr:from>
    <cdr:to>
      <cdr:x>0.59959</cdr:x>
      <cdr:y>0.31826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1514475"/>
          <a:ext cx="40481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2,650</a:t>
          </a:r>
          <a:r>
            <a:rPr lang="en-US" sz="1000" i="1"/>
            <a:t> - Average Year Built</a:t>
          </a:r>
          <a:r>
            <a:rPr lang="en-US" sz="1000" b="1" i="1"/>
            <a:t> 1995</a:t>
          </a:r>
        </a:p>
      </cdr:txBody>
    </cdr:sp>
  </cdr:relSizeAnchor>
  <cdr:relSizeAnchor xmlns:cdr="http://schemas.openxmlformats.org/drawingml/2006/chartDrawing">
    <cdr:from>
      <cdr:x>0.15893</cdr:x>
      <cdr:y>0.34435</cdr:y>
    </cdr:from>
    <cdr:to>
      <cdr:x>0.64396</cdr:x>
      <cdr:y>0.38783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1885950"/>
          <a:ext cx="44767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2,353</a:t>
          </a:r>
          <a:r>
            <a:rPr lang="en-US" sz="1000" i="1" baseline="0"/>
            <a:t> 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0.15996</cdr:x>
      <cdr:y>0.41043</cdr:y>
    </cdr:from>
    <cdr:to>
      <cdr:x>0.61816</cdr:x>
      <cdr:y>0.45217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247900"/>
          <a:ext cx="42291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2,482 </a:t>
          </a:r>
          <a:r>
            <a:rPr lang="en-US" sz="1000" i="1"/>
            <a:t>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0.15996</cdr:x>
      <cdr:y>0.47478</cdr:y>
    </cdr:from>
    <cdr:to>
      <cdr:x>0.68731</cdr:x>
      <cdr:y>0.51652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600325"/>
          <a:ext cx="48672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2,276 </a:t>
          </a:r>
          <a:r>
            <a:rPr lang="en-US" sz="1000" i="1" baseline="0"/>
            <a:t>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0.15996</cdr:x>
      <cdr:y>0.54087</cdr:y>
    </cdr:from>
    <cdr:to>
      <cdr:x>0.70485</cdr:x>
      <cdr:y>0.58609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2962275"/>
          <a:ext cx="50292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2,353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0.15893</cdr:x>
      <cdr:y>0.60696</cdr:y>
    </cdr:from>
    <cdr:to>
      <cdr:x>0.66976</cdr:x>
      <cdr:y>0.64696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324225"/>
          <a:ext cx="47148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1</a:t>
          </a:r>
          <a:r>
            <a:rPr lang="en-US" sz="1000" b="1" i="1" baseline="0"/>
            <a:t>,966</a:t>
          </a:r>
          <a:r>
            <a:rPr lang="en-US" sz="1000" i="1" baseline="0"/>
            <a:t> - Average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0.15996</cdr:x>
      <cdr:y>0.67478</cdr:y>
    </cdr:from>
    <cdr:to>
      <cdr:x>0.66976</cdr:x>
      <cdr:y>0.71652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3695700"/>
          <a:ext cx="4705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1,831 </a:t>
          </a:r>
          <a:r>
            <a:rPr lang="en-US" sz="1000" i="1"/>
            <a:t>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0.15893</cdr:x>
      <cdr:y>0.73913</cdr:y>
    </cdr:from>
    <cdr:to>
      <cdr:x>0.60268</cdr:x>
      <cdr:y>0.78087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66850" y="4048125"/>
          <a:ext cx="4095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1,532</a:t>
          </a:r>
          <a:r>
            <a:rPr lang="en-US" sz="1000" i="1"/>
            <a:t> - Average Year Built </a:t>
          </a:r>
          <a:r>
            <a:rPr lang="en-US" sz="1000" b="1" i="1"/>
            <a:t>1989</a:t>
          </a:r>
          <a:r>
            <a:rPr lang="en-US" sz="1000" i="1"/>
            <a:t> </a:t>
          </a:r>
        </a:p>
      </cdr:txBody>
    </cdr:sp>
  </cdr:relSizeAnchor>
  <cdr:relSizeAnchor xmlns:cdr="http://schemas.openxmlformats.org/drawingml/2006/chartDrawing">
    <cdr:from>
      <cdr:x>0.15893</cdr:x>
      <cdr:y>0.80348</cdr:y>
    </cdr:from>
    <cdr:to>
      <cdr:x>0.65635</cdr:x>
      <cdr:y>0.84696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66850" y="4400550"/>
          <a:ext cx="45910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1,406</a:t>
          </a:r>
          <a:r>
            <a:rPr lang="en-US" sz="1000" i="1"/>
            <a:t> 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0.15996</cdr:x>
      <cdr:y>0.87304</cdr:y>
    </cdr:from>
    <cdr:to>
      <cdr:x>0.64499</cdr:x>
      <cdr:y>0.91304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4781550"/>
          <a:ext cx="44767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1,262</a:t>
          </a:r>
          <a:r>
            <a:rPr lang="en-US" sz="1000" i="1"/>
            <a:t> - Average Year Built </a:t>
          </a:r>
          <a:r>
            <a:rPr lang="en-US" sz="1000" b="1" i="1"/>
            <a:t>1970</a:t>
          </a:r>
          <a:r>
            <a:rPr lang="en-US" sz="1000" i="1"/>
            <a:t> </a:t>
          </a:r>
        </a:p>
      </cdr:txBody>
    </cdr:sp>
  </cdr:relSizeAnchor>
  <cdr:relSizeAnchor xmlns:cdr="http://schemas.openxmlformats.org/drawingml/2006/chartDrawing">
    <cdr:from>
      <cdr:x>0.15996</cdr:x>
      <cdr:y>0.93565</cdr:y>
    </cdr:from>
    <cdr:to>
      <cdr:x>0.64706</cdr:x>
      <cdr:y>0.97739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124450"/>
          <a:ext cx="449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1,383 </a:t>
          </a:r>
          <a:r>
            <a:rPr lang="en-US" sz="1000" i="1"/>
            <a:t>- Average Year Built </a:t>
          </a:r>
          <a:r>
            <a:rPr lang="en-US" sz="1000" b="1" i="1"/>
            <a:t>1976</a:t>
          </a:r>
          <a:r>
            <a:rPr lang="en-US" sz="1000" i="1"/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Fidelity National Financial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Jason</dc:creator>
  <keywords/>
  <dc:description/>
  <lastModifiedBy>Jason Walker</lastModifiedBy>
  <revision>2</revision>
  <dcterms:created xsi:type="dcterms:W3CDTF">2016-11-02T22:16:00.0000000Z</dcterms:created>
  <dcterms:modified xsi:type="dcterms:W3CDTF">2016-11-02T22:56:23.9488366Z</dcterms:modified>
</coreProperties>
</file>